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000000"/>
          <w:sz w:val="36"/>
          <w:szCs w:val="36"/>
          <w:lang w:val="en-US" w:eastAsia="zh-CN"/>
        </w:rPr>
      </w:pPr>
      <w:bookmarkStart w:id="0" w:name="_Toc314301399"/>
      <w:bookmarkStart w:id="1" w:name="_Toc360609854"/>
      <w:bookmarkStart w:id="2" w:name="_Toc360609690"/>
      <w:bookmarkStart w:id="3" w:name="_Toc360174880"/>
      <w:bookmarkStart w:id="4" w:name="_Toc360186421"/>
      <w:bookmarkStart w:id="5" w:name="_Toc360176072"/>
      <w:bookmarkStart w:id="6" w:name="_Toc314301018"/>
      <w:bookmarkStart w:id="7" w:name="_Toc360175708"/>
      <w:bookmarkStart w:id="8" w:name="_Toc314301060"/>
      <w:r>
        <w:rPr>
          <w:rFonts w:hint="eastAsia"/>
          <w:color w:val="000000"/>
          <w:sz w:val="36"/>
          <w:szCs w:val="36"/>
          <w:lang w:val="en-US" w:eastAsia="zh-CN"/>
        </w:rPr>
        <w:t>四川长江职业学院线上考试考生须知</w:t>
      </w:r>
    </w:p>
    <w:p>
      <w:pPr>
        <w:rPr>
          <w:rFonts w:hint="eastAsia"/>
          <w:color w:val="000000"/>
          <w:sz w:val="36"/>
          <w:szCs w:val="36"/>
          <w:lang w:val="en-US" w:eastAsia="zh-CN"/>
        </w:rPr>
      </w:pPr>
      <w:bookmarkStart w:id="9" w:name="_GoBack"/>
      <w:bookmarkEnd w:id="9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学生在考前需提前查询考试时间及地点，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查询方式请扫描下方二维码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（微信/支付宝/钉钉均可扫码）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，输入相关个人信息查询：</w:t>
      </w:r>
    </w:p>
    <w:p>
      <w:pPr>
        <w:jc w:val="center"/>
        <w:rPr>
          <w:rFonts w:hint="eastAsia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979295" cy="1979295"/>
            <wp:effectExtent l="0" t="0" r="1905" b="1905"/>
            <wp:docPr id="1" name="图片 1" descr="期末扫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期末扫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FF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限时进入：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15分钟后不允许参加考试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限时提交：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30分钟内不允许提交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考前：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1.参考考生应持本人有效考试证件（学生证或身份证）入场。若证件遗失，必须2.持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学生服务中心出具的证明，方可参加考试。无证件或证件不齐者，不得参加考试。借阅证等不能作为有效考试证件。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3.考生应按考试时间提前进入指定的考场。考试开始15分钟后，不得入场。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4.考生进入考场后，应听从监考人员安排，按要求的座位入座，并将考试证件放置在桌面明显处待查。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4"/>
        </w:rPr>
        <w:t>学生需提前下载手机APP“</w:t>
      </w:r>
      <w:r>
        <w:rPr>
          <w:rFonts w:hint="eastAsia" w:ascii="仿宋" w:hAnsi="仿宋" w:eastAsia="仿宋" w:cs="仿宋"/>
          <w:color w:val="FF0000"/>
          <w:sz w:val="24"/>
        </w:rPr>
        <w:t>超星学习通</w:t>
      </w:r>
      <w:r>
        <w:rPr>
          <w:rFonts w:hint="eastAsia" w:ascii="仿宋" w:hAnsi="仿宋" w:eastAsia="仿宋" w:cs="仿宋"/>
          <w:color w:val="000000"/>
          <w:sz w:val="24"/>
        </w:rPr>
        <w:t>”，并测试使用系统、验证学生账号能否正常登录，可通过以下路径查看，</w:t>
      </w:r>
      <w:r>
        <w:rPr>
          <w:rFonts w:hint="eastAsia" w:ascii="仿宋" w:hAnsi="仿宋" w:eastAsia="仿宋" w:cs="仿宋"/>
          <w:color w:val="FF0000"/>
          <w:sz w:val="24"/>
        </w:rPr>
        <w:t>超星学习通APP：我-设置-账号管理-绑定单位（四川长江职业学院）-学号。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24"/>
        </w:rPr>
        <w:t>考生在考试前务必确认手机电量，确保手机至少剩余80%电量，防止考试过程中出现因电量过低导致关机、考试内容丢失的情况。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7.学生需提前15分钟进入考场</w:t>
      </w:r>
      <w:r>
        <w:rPr>
          <w:rFonts w:hint="eastAsia" w:ascii="仿宋" w:hAnsi="仿宋" w:eastAsia="仿宋" w:cs="仿宋"/>
          <w:color w:val="000000"/>
          <w:sz w:val="24"/>
        </w:rPr>
        <w:t>，到达考场后，由监考教师指定座位；开考前5分钟可进行考前准备。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24"/>
        </w:rPr>
        <w:t>考生需提前进入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学习通APP考试页面候考</w:t>
      </w:r>
      <w:r>
        <w:rPr>
          <w:rFonts w:hint="eastAsia" w:ascii="仿宋" w:hAnsi="仿宋" w:eastAsia="仿宋" w:cs="仿宋"/>
          <w:color w:val="000000"/>
          <w:sz w:val="24"/>
        </w:rPr>
        <w:t>，在页面候考过程中，请务必认真阅读考试操作流程。</w:t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考中：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1.每场考试时间为60分钟，</w:t>
      </w:r>
      <w:r>
        <w:rPr>
          <w:rFonts w:hint="eastAsia" w:ascii="仿宋" w:hAnsi="仿宋" w:eastAsia="仿宋" w:cs="仿宋"/>
          <w:color w:val="FF0000"/>
          <w:sz w:val="24"/>
        </w:rPr>
        <w:t>开考15分钟后不允许参加考试，开考30分钟后</w:t>
      </w:r>
      <w:r>
        <w:rPr>
          <w:rFonts w:hint="eastAsia" w:ascii="仿宋" w:hAnsi="仿宋" w:eastAsia="仿宋" w:cs="仿宋"/>
          <w:color w:val="000000"/>
          <w:sz w:val="24"/>
        </w:rPr>
        <w:t>，允许提交试卷。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2.考试过程中若有切屏，系统会进行提示，若超出系统设置的切屏次数</w:t>
      </w:r>
      <w:r>
        <w:rPr>
          <w:rFonts w:hint="eastAsia" w:ascii="仿宋" w:hAnsi="仿宋" w:eastAsia="仿宋" w:cs="仿宋"/>
          <w:color w:val="FF0000"/>
          <w:sz w:val="24"/>
        </w:rPr>
        <w:t>（切屏次数3次）</w:t>
      </w:r>
      <w:r>
        <w:rPr>
          <w:rFonts w:hint="eastAsia" w:ascii="仿宋" w:hAnsi="仿宋" w:eastAsia="仿宋" w:cs="仿宋"/>
          <w:color w:val="000000"/>
          <w:sz w:val="24"/>
        </w:rPr>
        <w:t>，系统将自动交卷。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3.考试中如遇网络问题，可以稍作等待，可断开网络重新连接或使用移动流量等。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4.考试期间，请严格遵守考纪要求，不得以任何形式进行作弊，不得破坏考场秩序，一切考试违规行为当作弊处理。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5.考试期间如有问题，请举手向监考老师示意。</w:t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考后：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学生作答完成，提交答卷后，</w:t>
      </w:r>
      <w:r>
        <w:rPr>
          <w:rFonts w:hint="eastAsia" w:ascii="仿宋" w:hAnsi="仿宋" w:eastAsia="仿宋" w:cs="仿宋"/>
          <w:color w:val="FF0000"/>
          <w:sz w:val="24"/>
        </w:rPr>
        <w:t>系统提示“交卷成功”</w:t>
      </w:r>
      <w:r>
        <w:rPr>
          <w:rFonts w:hint="eastAsia" w:ascii="仿宋" w:hAnsi="仿宋" w:eastAsia="仿宋" w:cs="仿宋"/>
          <w:color w:val="000000"/>
          <w:sz w:val="24"/>
        </w:rPr>
        <w:t>，考生将交卷成功界面出示</w:t>
      </w:r>
      <w:r>
        <w:rPr>
          <w:rFonts w:hint="eastAsia" w:ascii="仿宋" w:hAnsi="仿宋" w:eastAsia="仿宋" w:cs="仿宋"/>
          <w:color w:val="FF0000"/>
          <w:sz w:val="24"/>
        </w:rPr>
        <w:t>给监考人员查看</w:t>
      </w:r>
      <w:r>
        <w:rPr>
          <w:rFonts w:hint="eastAsia" w:ascii="仿宋" w:hAnsi="仿宋" w:eastAsia="仿宋" w:cs="仿宋"/>
          <w:color w:val="000000"/>
          <w:sz w:val="24"/>
        </w:rPr>
        <w:t>以后</w:t>
      </w:r>
      <w:r>
        <w:rPr>
          <w:rFonts w:hint="eastAsia" w:ascii="仿宋" w:hAnsi="仿宋" w:eastAsia="仿宋" w:cs="仿宋"/>
          <w:color w:val="FF0000"/>
          <w:sz w:val="24"/>
        </w:rPr>
        <w:t>方能离开</w:t>
      </w:r>
      <w:r>
        <w:rPr>
          <w:rFonts w:hint="eastAsia" w:ascii="仿宋" w:hAnsi="仿宋" w:eastAsia="仿宋" w:cs="仿宋"/>
          <w:color w:val="000000"/>
          <w:sz w:val="24"/>
        </w:rPr>
        <w:t>考场。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</w:p>
    <w:p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超星APP待考页面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考试说明：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本次考试全程进行录像监控，进行前后摄像头抓拍和屏幕抓拍，请调整好答题姿势，确保面部头像完整显示，屏幕抓拍只应用于考试监考，不会获取其他信息；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请不要中途离开考试界面，离开或退出考试界面会继续计时；同时中途</w:t>
      </w:r>
      <w:r>
        <w:rPr>
          <w:rFonts w:hint="eastAsia" w:ascii="仿宋" w:hAnsi="仿宋" w:eastAsia="仿宋" w:cs="仿宋"/>
          <w:color w:val="FF0000"/>
          <w:sz w:val="24"/>
        </w:rPr>
        <w:t>3次离开考试界面，视为切屏，离开作答页面3次</w:t>
      </w:r>
      <w:r>
        <w:rPr>
          <w:rFonts w:hint="eastAsia" w:ascii="仿宋" w:hAnsi="仿宋" w:eastAsia="仿宋" w:cs="仿宋"/>
          <w:color w:val="000000"/>
          <w:sz w:val="24"/>
        </w:rPr>
        <w:t>，系统将强制收卷；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FF0000"/>
          <w:sz w:val="24"/>
        </w:rPr>
        <w:t>或有3次手机屏幕异常（分屏、悬浮窗等）</w:t>
      </w:r>
      <w:r>
        <w:rPr>
          <w:rFonts w:hint="eastAsia" w:ascii="仿宋" w:hAnsi="仿宋" w:eastAsia="仿宋" w:cs="仿宋"/>
          <w:color w:val="000000"/>
          <w:sz w:val="24"/>
        </w:rPr>
        <w:t>，系统也将强制收卷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考试期间后台将实时监控学生的手机考试界面，请诚信应考。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请将手机调至免打扰模式，避免来电引起考试中断；同时确保手机有充足电量或接入电源；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考试时间截止或答题时间结束，如果处于答题页面，将自动提交试卷；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保持座位前的桌面干净，不要有与考试无关的内容；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考试过程中如果出现页面卡死、题目空白情况，请尝试切换网络或退出重新进入考试；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系统声明：</w:t>
      </w:r>
      <w:r>
        <w:rPr>
          <w:rFonts w:hint="eastAsia" w:ascii="仿宋" w:hAnsi="仿宋" w:eastAsia="仿宋" w:cs="仿宋"/>
          <w:color w:val="FF0000"/>
          <w:sz w:val="24"/>
        </w:rPr>
        <w:t>由于本次考试需要进行人脸识别监控，系统需要开启您的摄像头</w:t>
      </w:r>
      <w:r>
        <w:rPr>
          <w:rFonts w:hint="eastAsia" w:ascii="仿宋" w:hAnsi="仿宋" w:eastAsia="仿宋" w:cs="仿宋"/>
          <w:color w:val="000000"/>
          <w:sz w:val="24"/>
        </w:rPr>
        <w:t>，请确认同意。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AA8B0"/>
    <w:multiLevelType w:val="singleLevel"/>
    <w:tmpl w:val="DB4AA8B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B122426"/>
    <w:rsid w:val="03874B55"/>
    <w:rsid w:val="4B122426"/>
    <w:rsid w:val="68B54EE8"/>
    <w:rsid w:val="756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qFormat/>
    <w:uiPriority w:val="0"/>
    <w:pPr>
      <w:shd w:val="clear" w:color="auto" w:fill="FFFFFF"/>
      <w:spacing w:before="180" w:line="207" w:lineRule="exact"/>
      <w:jc w:val="distribute"/>
    </w:pPr>
    <w:rPr>
      <w:rFonts w:ascii="黑体" w:eastAsia="黑体" w:cs="黑体"/>
      <w:color w:val="auto"/>
      <w:sz w:val="14"/>
      <w:szCs w:val="14"/>
      <w:lang w:val="en-US"/>
    </w:rPr>
  </w:style>
  <w:style w:type="character" w:customStyle="1" w:styleId="6">
    <w:name w:val="正文文本 Char"/>
    <w:basedOn w:val="5"/>
    <w:link w:val="3"/>
    <w:qFormat/>
    <w:uiPriority w:val="0"/>
    <w:rPr>
      <w:rFonts w:ascii="黑体" w:eastAsia="黑体" w:cs="黑体"/>
      <w:color w:val="auto"/>
      <w:sz w:val="14"/>
      <w:szCs w:val="1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2004</Characters>
  <Lines>0</Lines>
  <Paragraphs>0</Paragraphs>
  <TotalTime>179</TotalTime>
  <ScaleCrop>false</ScaleCrop>
  <LinksUpToDate>false</LinksUpToDate>
  <CharactersWithSpaces>2004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2023-08-23T06:07:00Z</dcterms:created>
  <dc:creator>叶子</dc:creator>
  <cp:lastModifiedBy>叶子</cp:lastModifiedBy>
  <dcterms:modified xsi:type="dcterms:W3CDTF">2023-11-24T03:48:09Z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C4C0633093D243FCBDEF413BA0A1B214_11</vt:lpwstr>
  </property>
</Properties>
</file>