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关注学校微信公众号，二维码如下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1101516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62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右下角：考生指南，选择“缴费通道”缴费通道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090"/>
            <wp:effectExtent l="0" t="0" r="12065" b="10160"/>
            <wp:docPr id="2" name="图片 2" descr="微信图片_2021101516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15162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输入身份证号，进入缴费通道，选择“其他收费”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38565"/>
            <wp:effectExtent l="0" t="0" r="12065" b="635"/>
            <wp:docPr id="3" name="图片 3" descr="D:\微信图片_20230215145617.jpg微信图片_2023021514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微信图片_20230215145617.jpg微信图片_2023021514561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点击{}“其他收费”能看到课程明细，选择相应课程进行缴费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6" name="图片 6" descr="微信图片_2021101516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151629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7" name="图片 7" descr="微信图片_2021101516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151629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8848725"/>
            <wp:effectExtent l="0" t="0" r="12065" b="9525"/>
            <wp:docPr id="8" name="图片 8" descr="微信图片_20211015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15163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909CF2"/>
    <w:multiLevelType w:val="singleLevel"/>
    <w:tmpl w:val="71909C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yMjEyMmE0ZDYxODdmYTViN2QzYThlYjhhZTk1MjYifQ=="/>
  </w:docVars>
  <w:rsids>
    <w:rsidRoot w:val="00000000"/>
    <w:rsid w:val="4D7E056F"/>
    <w:rsid w:val="58A9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76</Words>
  <Characters>76</Characters>
  <Lines>0</Lines>
  <Paragraphs>0</Paragraphs>
  <TotalTime>2</TotalTime>
  <ScaleCrop>false</ScaleCrop>
  <LinksUpToDate>false</LinksUpToDate>
  <CharactersWithSpaces>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2021-10-15T08:22:00Z</dcterms:created>
  <dc:creator>Administrator</dc:creator>
  <cp:lastModifiedBy>Administrator</cp:lastModifiedBy>
  <dcterms:modified xsi:type="dcterms:W3CDTF">2023-02-15T06:59:02Z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373C7115369D41F092919300116A65BF</vt:lpwstr>
  </property>
</Properties>
</file>